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3FDB" w14:textId="77777777" w:rsidR="006D6F8D" w:rsidRDefault="006D6F8D" w:rsidP="00B01B43">
      <w:pPr>
        <w:jc w:val="center"/>
        <w:rPr>
          <w:sz w:val="22"/>
        </w:rPr>
      </w:pPr>
      <w:r w:rsidRPr="006D6F8D">
        <w:rPr>
          <w:sz w:val="22"/>
        </w:rPr>
        <w:t xml:space="preserve">CATECHESI DI S. E. MONS. GUALTIERO BASSETTI </w:t>
      </w:r>
    </w:p>
    <w:p w14:paraId="6ACD78D1" w14:textId="77777777" w:rsidR="00B01B43" w:rsidRPr="006D6F8D" w:rsidRDefault="006D6F8D" w:rsidP="00B01B43">
      <w:pPr>
        <w:jc w:val="center"/>
        <w:rPr>
          <w:sz w:val="22"/>
        </w:rPr>
      </w:pPr>
      <w:r w:rsidRPr="006D6F8D">
        <w:rPr>
          <w:sz w:val="22"/>
        </w:rPr>
        <w:t>ALLA XXVIII GIORNATA MONDIALE DELLA GIOVENTÙ</w:t>
      </w:r>
    </w:p>
    <w:p w14:paraId="67A0D5F8" w14:textId="77777777" w:rsidR="00B01B43" w:rsidRDefault="00B01B43" w:rsidP="006D6F8D">
      <w:pPr>
        <w:jc w:val="center"/>
      </w:pPr>
      <w:r>
        <w:t xml:space="preserve">Rio de Janeiro – 2013 </w:t>
      </w:r>
    </w:p>
    <w:p w14:paraId="203D889A" w14:textId="77777777" w:rsidR="00B01B43" w:rsidRDefault="00B01B43" w:rsidP="00B01B43">
      <w:pPr>
        <w:jc w:val="both"/>
      </w:pPr>
    </w:p>
    <w:p w14:paraId="73AE38EF" w14:textId="2A888132" w:rsidR="00B01B43" w:rsidRPr="00B01B43" w:rsidRDefault="004E3994" w:rsidP="00B01B43">
      <w:pPr>
        <w:jc w:val="both"/>
        <w:rPr>
          <w:b/>
        </w:rPr>
      </w:pPr>
      <w:r>
        <w:rPr>
          <w:b/>
        </w:rPr>
        <w:t>Giovedì 25</w:t>
      </w:r>
      <w:r w:rsidR="00B01B43" w:rsidRPr="00B01B43">
        <w:rPr>
          <w:b/>
        </w:rPr>
        <w:t xml:space="preserve"> luglio</w:t>
      </w:r>
      <w:r w:rsidR="00B01B43">
        <w:rPr>
          <w:b/>
        </w:rPr>
        <w:t xml:space="preserve"> </w:t>
      </w:r>
      <w:r>
        <w:rPr>
          <w:b/>
        </w:rPr>
        <w:t>– 2</w:t>
      </w:r>
      <w:r w:rsidR="00B01B43" w:rsidRPr="00B01B43">
        <w:rPr>
          <w:b/>
        </w:rPr>
        <w:t xml:space="preserve">ª catechesi </w:t>
      </w:r>
      <w:r w:rsidR="00B01B43" w:rsidRPr="00B01B43">
        <w:rPr>
          <w:rFonts w:cs="Times New Roman"/>
          <w:b/>
        </w:rPr>
        <w:t>«</w:t>
      </w:r>
      <w:r>
        <w:rPr>
          <w:b/>
          <w:i/>
        </w:rPr>
        <w:t>Essere discepoli di Cristo</w:t>
      </w:r>
      <w:r w:rsidR="00B01B43">
        <w:rPr>
          <w:rFonts w:cs="Times New Roman"/>
          <w:b/>
        </w:rPr>
        <w:t>»</w:t>
      </w:r>
    </w:p>
    <w:p w14:paraId="751D0CDB" w14:textId="77777777" w:rsidR="00B01B43" w:rsidRDefault="00B01B43" w:rsidP="00B01B43">
      <w:pPr>
        <w:jc w:val="both"/>
      </w:pPr>
    </w:p>
    <w:p w14:paraId="0C84BBDE" w14:textId="1E85C2AB" w:rsidR="00CB34B9" w:rsidRDefault="00B33F08" w:rsidP="00FA45C0">
      <w:pPr>
        <w:ind w:firstLine="708"/>
        <w:jc w:val="both"/>
      </w:pPr>
      <w:r>
        <w:t>Carissimi giovani, buongiorno</w:t>
      </w:r>
      <w:r w:rsidR="00F57CC3">
        <w:t xml:space="preserve"> di cuore a ciascuno di voi</w:t>
      </w:r>
      <w:r>
        <w:t xml:space="preserve">! </w:t>
      </w:r>
      <w:r w:rsidR="00F57CC3">
        <w:t xml:space="preserve">Quella che stiamo vivendo è la seconda giornata dedicata alle catechesi. È un tempo importante, questo, perché ci costringe a fermarci, a sederci insieme, per riflettere e fare il punto della situazione di questa Gmg. Per molti di voi la Gmg è iniziata con la settimana missionaria (e per </w:t>
      </w:r>
      <w:r w:rsidR="001B121E">
        <w:t xml:space="preserve">molti </w:t>
      </w:r>
      <w:r w:rsidR="00F57CC3">
        <w:t xml:space="preserve">altri proseguirà la settimana successiva). </w:t>
      </w:r>
      <w:r w:rsidR="001B121E">
        <w:t>I giovani che hanno scelto di vivere la settimana missionaria – previa o successiva alla Gmg – provengono da ben 190 Paesi.</w:t>
      </w:r>
      <w:r w:rsidR="002465E4">
        <w:t xml:space="preserve"> </w:t>
      </w:r>
      <w:r w:rsidR="00F57CC3">
        <w:t>Sono giorni importanti, speciali, oserei dire unici per tanti di voi, perché</w:t>
      </w:r>
      <w:r w:rsidR="001B121E">
        <w:t xml:space="preserve"> </w:t>
      </w:r>
      <w:r w:rsidR="00F57CC3">
        <w:t xml:space="preserve">– seppure per poche ore e delimitato nel tempo – </w:t>
      </w:r>
      <w:r w:rsidR="001B121E">
        <w:t xml:space="preserve">l’incontro </w:t>
      </w:r>
      <w:r w:rsidR="00F57CC3">
        <w:t>con la gente che vive nelle favelas e nelle diverse povertà, sono conv</w:t>
      </w:r>
      <w:r w:rsidR="00786C29">
        <w:t xml:space="preserve">into che </w:t>
      </w:r>
      <w:r w:rsidR="00E34D8C">
        <w:t>vi faccia sentire</w:t>
      </w:r>
      <w:r w:rsidR="00786C29">
        <w:t xml:space="preserve"> piccoli, quasi impotenti</w:t>
      </w:r>
      <w:r w:rsidR="00F57CC3">
        <w:t xml:space="preserve">. </w:t>
      </w:r>
    </w:p>
    <w:p w14:paraId="41A13BEC" w14:textId="6963C05C" w:rsidR="00786C29" w:rsidRDefault="00786C29" w:rsidP="00FA45C0">
      <w:pPr>
        <w:ind w:firstLine="708"/>
        <w:jc w:val="both"/>
      </w:pPr>
      <w:r>
        <w:t>Sono certo che non c’è nessun pentimento nell’aver vissuto questi giorni di condivision</w:t>
      </w:r>
      <w:r w:rsidR="001B121E">
        <w:t>e con la gente, i sacerdoti e catechisti</w:t>
      </w:r>
      <w:r>
        <w:t xml:space="preserve">, i volontari, gli operatori che si dedicano totalmente al servizio della missione, qui in terra brasiliana. </w:t>
      </w:r>
    </w:p>
    <w:p w14:paraId="55099E1F" w14:textId="77777777" w:rsidR="00FA45C0" w:rsidRDefault="00FA45C0" w:rsidP="00FA45C0">
      <w:pPr>
        <w:ind w:firstLine="708"/>
        <w:jc w:val="both"/>
      </w:pPr>
    </w:p>
    <w:p w14:paraId="35D5C71A" w14:textId="1C3ECB46" w:rsidR="00786C29" w:rsidRDefault="00F5766A" w:rsidP="00FA45C0">
      <w:pPr>
        <w:ind w:firstLine="708"/>
        <w:jc w:val="both"/>
      </w:pPr>
      <w:r>
        <w:t>Quando i vostri organizzatori vi hanno parlato di questa settimana missionari</w:t>
      </w:r>
      <w:r w:rsidR="00A95BF5">
        <w:t>a, incastonata nella Gmg, mi chiedo</w:t>
      </w:r>
      <w:r>
        <w:t xml:space="preserve"> quali pensieri e quali domande o </w:t>
      </w:r>
      <w:r w:rsidR="00A95BF5">
        <w:t>attese</w:t>
      </w:r>
      <w:r>
        <w:t xml:space="preserve"> si sono mosse dentro di voi</w:t>
      </w:r>
      <w:r w:rsidR="00A95BF5">
        <w:t>. Domande del tipo: chissà quale tipo di povertà incontreremo? Chissà quanti bambini vedremo per le strade e soprattutto quali sorprese incontreremo!</w:t>
      </w:r>
    </w:p>
    <w:p w14:paraId="13F43FC3" w14:textId="70BA7493" w:rsidR="00A95BF5" w:rsidRPr="00AA3684" w:rsidRDefault="00A95BF5" w:rsidP="00FA45C0">
      <w:pPr>
        <w:ind w:firstLine="708"/>
        <w:jc w:val="both"/>
        <w:rPr>
          <w:b/>
          <w:i/>
        </w:rPr>
      </w:pPr>
      <w:r>
        <w:t xml:space="preserve">Cari giovani, voglio essere </w:t>
      </w:r>
      <w:r w:rsidR="001B121E">
        <w:t>onesto</w:t>
      </w:r>
      <w:r>
        <w:t xml:space="preserve"> con voi: non è questo l’approccio giusto per vivere la settimana missionaria, lo dico soprattutto per coloro, tra voi, che la vivranno nei prossimi giorni. </w:t>
      </w:r>
      <w:r w:rsidRPr="00AA3684">
        <w:rPr>
          <w:b/>
          <w:i/>
        </w:rPr>
        <w:t xml:space="preserve">Le attese e le aspettative che ognuno </w:t>
      </w:r>
      <w:r w:rsidR="001B121E">
        <w:rPr>
          <w:b/>
          <w:i/>
        </w:rPr>
        <w:t>dentro di sé</w:t>
      </w:r>
      <w:r w:rsidRPr="00AA3684">
        <w:rPr>
          <w:b/>
          <w:i/>
        </w:rPr>
        <w:t>, all’inizio di un viaggio e di un’esperienza sono sempre limitate e corte di vedute.</w:t>
      </w:r>
    </w:p>
    <w:p w14:paraId="0D12C46A" w14:textId="77777777" w:rsidR="00BE0DF9" w:rsidRDefault="00BE0DF9" w:rsidP="00FA45C0">
      <w:pPr>
        <w:ind w:firstLine="708"/>
        <w:jc w:val="both"/>
      </w:pPr>
    </w:p>
    <w:p w14:paraId="4C0A9584" w14:textId="77777777" w:rsidR="002465E4" w:rsidRDefault="00A95BF5" w:rsidP="00FA45C0">
      <w:pPr>
        <w:ind w:firstLine="708"/>
        <w:jc w:val="both"/>
      </w:pPr>
      <w:r>
        <w:t>Credo che questa introduzione sia importante per entrare nel vivo del tema di questa seconda catechesi: “Essere discepoli di Cristo”. Gesù, il Signore, non ha chiesto ai discepoli di farsi delle aspettative sulla missione e apostolato, ma ha detto loro: “Andate, ecco io vi mando…”</w:t>
      </w:r>
      <w:r w:rsidR="001B121E">
        <w:t xml:space="preserve"> (Lc 10,1)</w:t>
      </w:r>
      <w:r>
        <w:t xml:space="preserve">. </w:t>
      </w:r>
      <w:r w:rsidRPr="00AA3684">
        <w:rPr>
          <w:b/>
          <w:i/>
        </w:rPr>
        <w:t>State attenti, cari giovani, a definire la buona</w:t>
      </w:r>
      <w:r w:rsidR="002C27F0">
        <w:rPr>
          <w:b/>
          <w:i/>
        </w:rPr>
        <w:t xml:space="preserve"> riuscita o meno di questa Gmg (</w:t>
      </w:r>
      <w:r w:rsidRPr="00AA3684">
        <w:rPr>
          <w:b/>
          <w:i/>
        </w:rPr>
        <w:t>e di ogni e</w:t>
      </w:r>
      <w:r w:rsidR="002C27F0">
        <w:rPr>
          <w:b/>
          <w:i/>
        </w:rPr>
        <w:t>sperienza che farete nella vita)</w:t>
      </w:r>
      <w:r w:rsidRPr="00AA3684">
        <w:rPr>
          <w:b/>
          <w:i/>
        </w:rPr>
        <w:t xml:space="preserve"> partendo </w:t>
      </w:r>
      <w:r w:rsidR="00AA3684">
        <w:rPr>
          <w:b/>
          <w:i/>
        </w:rPr>
        <w:t xml:space="preserve">solo </w:t>
      </w:r>
      <w:r w:rsidRPr="00AA3684">
        <w:rPr>
          <w:b/>
          <w:i/>
        </w:rPr>
        <w:t>dalle vostre aspettative, anche se sono buone, sante</w:t>
      </w:r>
      <w:r>
        <w:t xml:space="preserve"> e frutto di preghiera e discernimento. Semmai siamo noi che dobbiamo chiederci: “</w:t>
      </w:r>
      <w:r w:rsidRPr="00AA3684">
        <w:rPr>
          <w:b/>
          <w:i/>
        </w:rPr>
        <w:t>Che cosa si attende il Signore, da me, mediante questo viaggio, questa esperienza, questa Gmg?</w:t>
      </w:r>
      <w:r>
        <w:t xml:space="preserve"> </w:t>
      </w:r>
    </w:p>
    <w:p w14:paraId="7C054562" w14:textId="77777777" w:rsidR="002465E4" w:rsidRDefault="002465E4" w:rsidP="00FA45C0">
      <w:pPr>
        <w:ind w:firstLine="708"/>
        <w:jc w:val="both"/>
      </w:pPr>
    </w:p>
    <w:p w14:paraId="7E8B5547" w14:textId="4D16BAB3" w:rsidR="00A95BF5" w:rsidRPr="00AA3684" w:rsidRDefault="00A95BF5" w:rsidP="00FA45C0">
      <w:pPr>
        <w:ind w:firstLine="708"/>
        <w:jc w:val="both"/>
        <w:rPr>
          <w:b/>
          <w:i/>
        </w:rPr>
      </w:pPr>
      <w:r>
        <w:t xml:space="preserve">Se nel salmo </w:t>
      </w:r>
      <w:r w:rsidR="001A6B40">
        <w:t xml:space="preserve">26 preghiamo con queste parole: </w:t>
      </w:r>
      <w:r w:rsidR="001A6B40">
        <w:rPr>
          <w:rFonts w:cs="Times New Roman"/>
        </w:rPr>
        <w:t>«</w:t>
      </w:r>
      <w:r w:rsidR="001A6B40">
        <w:t>il tuo volto, Signore, io cerco</w:t>
      </w:r>
      <w:r w:rsidR="001A6B40">
        <w:rPr>
          <w:rFonts w:cs="Times New Roman"/>
        </w:rPr>
        <w:t>»</w:t>
      </w:r>
      <w:r w:rsidR="001A6B40">
        <w:t xml:space="preserve">, io vi domando: in quale volto e per mezzo di quale sguardo il Signore si sta mostrando a ciascuno di voi, a te giovane che stai ascoltando in questo momento? </w:t>
      </w:r>
      <w:r w:rsidR="001A6B40" w:rsidRPr="00AA3684">
        <w:rPr>
          <w:b/>
          <w:i/>
        </w:rPr>
        <w:t>Ecco la prima povertà, cari giovani, che incontriamo: la povertà del non saper più osservare e fermarci a contemplare.</w:t>
      </w:r>
      <w:r w:rsidR="001A6B40">
        <w:t xml:space="preserve"> I nostri occhi sfiorano cose e persone</w:t>
      </w:r>
      <w:r w:rsidR="001C228F">
        <w:t>,</w:t>
      </w:r>
      <w:r w:rsidR="001A6B40">
        <w:t xml:space="preserve"> non sono più capaci di fermarsi. È una ricchezza, quella dello sguardo, della quale ci stiamo sempre più impoverendo. </w:t>
      </w:r>
      <w:r w:rsidR="001A6B40" w:rsidRPr="00AA3684">
        <w:t>Non permettete a niente e a nessuno di es</w:t>
      </w:r>
      <w:r w:rsidR="00F91A51" w:rsidRPr="00AA3684">
        <w:t xml:space="preserve">sere </w:t>
      </w:r>
      <w:r w:rsidR="001C228F">
        <w:t xml:space="preserve">sottratti </w:t>
      </w:r>
      <w:r w:rsidR="00F91A51" w:rsidRPr="00AA3684">
        <w:t xml:space="preserve">dallo sguardo </w:t>
      </w:r>
      <w:r w:rsidR="001A6B40" w:rsidRPr="00AA3684">
        <w:t>delle persone.</w:t>
      </w:r>
    </w:p>
    <w:p w14:paraId="7B2FA3CF" w14:textId="77777777" w:rsidR="001A6B40" w:rsidRDefault="001A6B40" w:rsidP="00FA45C0">
      <w:pPr>
        <w:ind w:firstLine="708"/>
        <w:jc w:val="both"/>
      </w:pPr>
    </w:p>
    <w:p w14:paraId="7143B111" w14:textId="77777777" w:rsidR="002465E4" w:rsidRDefault="00F91A51" w:rsidP="00FA45C0">
      <w:pPr>
        <w:ind w:firstLine="708"/>
        <w:jc w:val="both"/>
      </w:pPr>
      <w:r>
        <w:t xml:space="preserve">Lasciate che vi dia un consiglio: </w:t>
      </w:r>
      <w:r w:rsidRPr="00AA3684">
        <w:rPr>
          <w:b/>
          <w:i/>
        </w:rPr>
        <w:t>non vivete la settimana mi</w:t>
      </w:r>
      <w:r w:rsidR="00AA2823">
        <w:rPr>
          <w:b/>
          <w:i/>
        </w:rPr>
        <w:t>ssionaria da turisti del sacro,</w:t>
      </w:r>
      <w:r w:rsidRPr="00AA3684">
        <w:rPr>
          <w:b/>
          <w:i/>
        </w:rPr>
        <w:t xml:space="preserve"> né da pellegrini religiosi e tanto meno da cristiani che vogliono ‘far del bene’.</w:t>
      </w:r>
      <w:r>
        <w:t xml:space="preserve"> Il primo dono consiste nell’incontrare sacerdoti e laici che qui lavorano, servono il Vangelo e spezzano il Pane dell’Eucaristia con la loro gente. Mettetevi al loro fianco in punta di piedi, senza macchina fotografia e senza nessun video filmato dal proprio telefonino. Saranno il vostro cuore e la vostra anima a fermare le immagini più dure, quindi le più vere, che i vostri occhi riceveranno in dono. </w:t>
      </w:r>
      <w:r w:rsidRPr="00AA3684">
        <w:rPr>
          <w:b/>
          <w:i/>
        </w:rPr>
        <w:t xml:space="preserve">Il camminare per le strade delle favelas andrebbe fatto come </w:t>
      </w:r>
      <w:r w:rsidR="00BE0DF9" w:rsidRPr="00AA3684">
        <w:rPr>
          <w:b/>
          <w:i/>
        </w:rPr>
        <w:t xml:space="preserve">nello stile </w:t>
      </w:r>
      <w:r w:rsidR="001B121E">
        <w:rPr>
          <w:b/>
          <w:i/>
        </w:rPr>
        <w:t>ri</w:t>
      </w:r>
      <w:r w:rsidRPr="00AA3684">
        <w:rPr>
          <w:b/>
          <w:i/>
        </w:rPr>
        <w:t xml:space="preserve">chiesto Mosè “togliti </w:t>
      </w:r>
      <w:r w:rsidR="00BE0DF9" w:rsidRPr="00AA3684">
        <w:rPr>
          <w:b/>
          <w:i/>
        </w:rPr>
        <w:t>i sandali dai piedi, perché il luogo sul quale tu stai è una terra santa” (Es 3,1-6).</w:t>
      </w:r>
      <w:r w:rsidR="00BE0DF9">
        <w:t xml:space="preserve"> </w:t>
      </w:r>
    </w:p>
    <w:p w14:paraId="33510786" w14:textId="77777777" w:rsidR="002465E4" w:rsidRDefault="002465E4" w:rsidP="00FA45C0">
      <w:pPr>
        <w:ind w:firstLine="708"/>
        <w:jc w:val="both"/>
      </w:pPr>
    </w:p>
    <w:p w14:paraId="6DAC3043" w14:textId="4CECCBBE" w:rsidR="001A6B40" w:rsidRPr="003A71DB" w:rsidRDefault="00BE0DF9" w:rsidP="00FA45C0">
      <w:pPr>
        <w:ind w:firstLine="708"/>
        <w:jc w:val="both"/>
        <w:rPr>
          <w:b/>
          <w:i/>
        </w:rPr>
      </w:pPr>
      <w:r>
        <w:t>Questa terra, e soprattutto, queste persone vi donano il tesoro della consapevolezza</w:t>
      </w:r>
      <w:r w:rsidR="00AA3684">
        <w:t>, perché D</w:t>
      </w:r>
      <w:bookmarkStart w:id="0" w:name="_GoBack"/>
      <w:bookmarkEnd w:id="0"/>
      <w:r w:rsidR="00AA3684">
        <w:t>io abita con questa gente</w:t>
      </w:r>
      <w:r w:rsidR="003A71DB">
        <w:t>: Dio, qui, è di casa</w:t>
      </w:r>
      <w:r>
        <w:t xml:space="preserve">. </w:t>
      </w:r>
      <w:r w:rsidR="009A6A15">
        <w:t xml:space="preserve">E Dio vi attendeva per iscrivervi alla scuola del </w:t>
      </w:r>
      <w:r w:rsidR="009A6A15">
        <w:lastRenderedPageBreak/>
        <w:t xml:space="preserve">discepolato. </w:t>
      </w:r>
      <w:r w:rsidRPr="003A71DB">
        <w:rPr>
          <w:b/>
          <w:i/>
        </w:rPr>
        <w:t xml:space="preserve">Non chiedetevi </w:t>
      </w:r>
      <w:r w:rsidR="009A6A15">
        <w:rPr>
          <w:b/>
          <w:i/>
        </w:rPr>
        <w:t>‘</w:t>
      </w:r>
      <w:r w:rsidRPr="003A71DB">
        <w:rPr>
          <w:b/>
          <w:i/>
        </w:rPr>
        <w:t>che cosa</w:t>
      </w:r>
      <w:r w:rsidR="009A6A15">
        <w:rPr>
          <w:b/>
          <w:i/>
        </w:rPr>
        <w:t>’</w:t>
      </w:r>
      <w:r w:rsidRPr="003A71DB">
        <w:rPr>
          <w:b/>
          <w:i/>
        </w:rPr>
        <w:t xml:space="preserve"> voi potete fare per loro, ma domandatevi seriamente </w:t>
      </w:r>
      <w:r w:rsidR="009A6A15">
        <w:rPr>
          <w:b/>
          <w:i/>
        </w:rPr>
        <w:t>in quale parte della coscienza vi sentite trafitti</w:t>
      </w:r>
      <w:r w:rsidRPr="003A71DB">
        <w:rPr>
          <w:b/>
          <w:i/>
        </w:rPr>
        <w:t>, nel profondo.</w:t>
      </w:r>
    </w:p>
    <w:p w14:paraId="72363051" w14:textId="77777777" w:rsidR="00F5766A" w:rsidRDefault="00F5766A" w:rsidP="00FA45C0">
      <w:pPr>
        <w:ind w:firstLine="708"/>
        <w:jc w:val="both"/>
      </w:pPr>
    </w:p>
    <w:p w14:paraId="545C3A01" w14:textId="3770333D" w:rsidR="0091578D" w:rsidRPr="00E35B08" w:rsidRDefault="0091578D" w:rsidP="004A50AB">
      <w:pPr>
        <w:ind w:firstLine="708"/>
        <w:jc w:val="both"/>
        <w:rPr>
          <w:b/>
          <w:i/>
        </w:rPr>
      </w:pPr>
      <w:r>
        <w:t>Cari giovani</w:t>
      </w:r>
      <w:r w:rsidR="009418C6">
        <w:t xml:space="preserve">, </w:t>
      </w:r>
      <w:r w:rsidR="009418C6" w:rsidRPr="00E35B08">
        <w:rPr>
          <w:b/>
          <w:i/>
        </w:rPr>
        <w:t>il primo passo per raggiungere la meta è di essere consapevoli della partenza</w:t>
      </w:r>
      <w:r w:rsidR="009418C6">
        <w:t xml:space="preserve">. </w:t>
      </w:r>
      <w:r w:rsidR="009418C6" w:rsidRPr="00E35B08">
        <w:rPr>
          <w:b/>
          <w:i/>
        </w:rPr>
        <w:t>Essere consapevoli vuol dire prendere coscienza, guardare senza giudicare.</w:t>
      </w:r>
      <w:r w:rsidR="009418C6">
        <w:t xml:space="preserve"> Non vi pare che l’atto di esserci è il gesto più impegnativo della nostra vita? Per meglio rispondere a questo interrogativo, entriamo nelle pagine dei Vangeli. Gesù non ha detto “chi vuol fare il mio discepoli alzi la mano e mi segua!”. Gesù ha detto: </w:t>
      </w:r>
      <w:r w:rsidR="00A24A8A">
        <w:t xml:space="preserve">“Chi vuol essere mio discepolo, prenda la sua croce e mi segua” (Lc 9,18). Essere discepolo comporta la verità su te stesso, sulla tua vita. </w:t>
      </w:r>
      <w:r w:rsidR="00A24A8A" w:rsidRPr="00E35B08">
        <w:rPr>
          <w:b/>
          <w:i/>
        </w:rPr>
        <w:t>Essere discepolo vuol dire essere veri.</w:t>
      </w:r>
    </w:p>
    <w:p w14:paraId="20503959" w14:textId="77777777" w:rsidR="00E34D8C" w:rsidRDefault="00E34D8C" w:rsidP="002465E4">
      <w:pPr>
        <w:ind w:firstLine="708"/>
        <w:jc w:val="both"/>
      </w:pPr>
    </w:p>
    <w:p w14:paraId="7F128F87" w14:textId="1EDC29EB" w:rsidR="00A24A8A" w:rsidRDefault="00A24A8A" w:rsidP="002465E4">
      <w:pPr>
        <w:ind w:firstLine="708"/>
        <w:jc w:val="both"/>
      </w:pPr>
      <w:r>
        <w:t xml:space="preserve">Permettetemi, allora, cari giovani, di entrare nelle vostre parrocchie, comunità, associazioni e movimenti e </w:t>
      </w:r>
      <w:r w:rsidRPr="00E35B08">
        <w:rPr>
          <w:b/>
          <w:i/>
        </w:rPr>
        <w:t>fare alcune fotografie sull’essere discepoli di Cristo nel 2013</w:t>
      </w:r>
      <w:r>
        <w:t>. Non sentitevi offesi se vi dico, con tutta sincerità, che non possiamo ripartire di qui col medesimo stato interiore con cui ci siamo arrivati.</w:t>
      </w:r>
    </w:p>
    <w:p w14:paraId="24E923D4" w14:textId="77777777" w:rsidR="00842BC1" w:rsidRDefault="00842BC1" w:rsidP="00B01B43">
      <w:pPr>
        <w:jc w:val="both"/>
      </w:pPr>
    </w:p>
    <w:p w14:paraId="1A105A3A" w14:textId="544ED100" w:rsidR="00A24A8A" w:rsidRDefault="00EF0C5B" w:rsidP="00B01B43">
      <w:pPr>
        <w:jc w:val="both"/>
      </w:pPr>
      <w:r>
        <w:t xml:space="preserve">- </w:t>
      </w:r>
      <w:r w:rsidR="00A24A8A" w:rsidRPr="00E05B95">
        <w:rPr>
          <w:u w:val="single"/>
        </w:rPr>
        <w:t>La prima fotografia</w:t>
      </w:r>
      <w:r w:rsidR="00A24A8A">
        <w:t xml:space="preserve"> che vi offro è quella del </w:t>
      </w:r>
      <w:r w:rsidR="00A24A8A" w:rsidRPr="007C4B49">
        <w:rPr>
          <w:rFonts w:cs="Times New Roman"/>
          <w:b/>
          <w:i/>
        </w:rPr>
        <w:t>«</w:t>
      </w:r>
      <w:r w:rsidR="002E133B" w:rsidRPr="007C4B49">
        <w:rPr>
          <w:b/>
          <w:i/>
        </w:rPr>
        <w:t>discepolo H</w:t>
      </w:r>
      <w:r w:rsidR="00A24A8A" w:rsidRPr="007C4B49">
        <w:rPr>
          <w:b/>
          <w:i/>
        </w:rPr>
        <w:t>24</w:t>
      </w:r>
      <w:r w:rsidR="0056770F">
        <w:rPr>
          <w:b/>
          <w:i/>
        </w:rPr>
        <w:t>, notte e giorno</w:t>
      </w:r>
      <w:r w:rsidR="00A24A8A" w:rsidRPr="007C4B49">
        <w:rPr>
          <w:rFonts w:cs="Times New Roman"/>
          <w:b/>
          <w:i/>
        </w:rPr>
        <w:t>»</w:t>
      </w:r>
      <w:r w:rsidR="00A24A8A">
        <w:t xml:space="preserve">. È </w:t>
      </w:r>
      <w:r w:rsidR="007C4B49">
        <w:t>il giovane</w:t>
      </w:r>
      <w:r w:rsidR="002E133B">
        <w:t xml:space="preserve"> sempre disponibile in parrocchia, nel gruppo, una specie di protezione civile pronta ad intervenire per ogni evenienza. Il parroco</w:t>
      </w:r>
      <w:r w:rsidR="0007059E">
        <w:t xml:space="preserve"> sa che può contare su di lui H</w:t>
      </w:r>
      <w:r w:rsidR="002E133B">
        <w:t>24, basta uno squillo e si precipita in parrocchia, al campo scuola, al Grest, in cambusa per il campo scout, in oratorio come animatore</w:t>
      </w:r>
      <w:r w:rsidR="007C4B49">
        <w:t>, ecc</w:t>
      </w:r>
      <w:r w:rsidR="002E133B">
        <w:t>.</w:t>
      </w:r>
    </w:p>
    <w:p w14:paraId="0886F522" w14:textId="7F504B2B" w:rsidR="002E133B" w:rsidRDefault="00EF0C5B" w:rsidP="00B01B43">
      <w:pPr>
        <w:jc w:val="both"/>
      </w:pPr>
      <w:r>
        <w:t xml:space="preserve">- </w:t>
      </w:r>
      <w:r w:rsidR="002E133B" w:rsidRPr="00E05B95">
        <w:rPr>
          <w:u w:val="single"/>
        </w:rPr>
        <w:t>La seconda fotografia</w:t>
      </w:r>
      <w:r w:rsidR="002E133B">
        <w:t xml:space="preserve"> è quella del </w:t>
      </w:r>
      <w:r w:rsidR="002E133B" w:rsidRPr="007C4B49">
        <w:rPr>
          <w:rFonts w:cs="Times New Roman"/>
          <w:b/>
          <w:i/>
        </w:rPr>
        <w:t>«</w:t>
      </w:r>
      <w:r w:rsidR="002E133B" w:rsidRPr="007C4B49">
        <w:rPr>
          <w:b/>
          <w:i/>
        </w:rPr>
        <w:t>discepolo in fuga</w:t>
      </w:r>
      <w:r w:rsidR="002E133B" w:rsidRPr="007C4B49">
        <w:rPr>
          <w:rFonts w:cs="Times New Roman"/>
          <w:b/>
          <w:i/>
        </w:rPr>
        <w:t>»</w:t>
      </w:r>
      <w:r w:rsidR="002E133B">
        <w:t>. È</w:t>
      </w:r>
      <w:r w:rsidR="007C4B49">
        <w:t xml:space="preserve"> uguale a</w:t>
      </w:r>
      <w:r w:rsidR="002E133B">
        <w:t xml:space="preserve"> una pallina del flipper che passa da una parrocchia ad un’altra, da un gruppo all’altro, da un servizio all’altro all’interno della stessa comunità. Non riesce a stare al chiodo, fedele al suo servizio, ma sente di dover essere sempre in fuga.</w:t>
      </w:r>
    </w:p>
    <w:p w14:paraId="1F1040F4" w14:textId="0C89DF82" w:rsidR="00842BC1" w:rsidRDefault="00EF0C5B" w:rsidP="00B01B43">
      <w:pPr>
        <w:jc w:val="both"/>
      </w:pPr>
      <w:r>
        <w:t xml:space="preserve">- </w:t>
      </w:r>
      <w:r w:rsidR="007C4B49" w:rsidRPr="00E05B95">
        <w:rPr>
          <w:u w:val="single"/>
        </w:rPr>
        <w:t>La terza, e ultima fotografia</w:t>
      </w:r>
      <w:r w:rsidR="007C4B49">
        <w:t xml:space="preserve">, è quella del </w:t>
      </w:r>
      <w:r w:rsidR="007C4B49" w:rsidRPr="007C4B49">
        <w:rPr>
          <w:rFonts w:cs="Times New Roman"/>
          <w:b/>
          <w:i/>
        </w:rPr>
        <w:t>«</w:t>
      </w:r>
      <w:r w:rsidR="007C4B49" w:rsidRPr="007C4B49">
        <w:rPr>
          <w:b/>
          <w:i/>
        </w:rPr>
        <w:t>discepolo 99,99</w:t>
      </w:r>
      <w:r w:rsidR="007C4B49" w:rsidRPr="007C4B49">
        <w:rPr>
          <w:rFonts w:cs="Times New Roman"/>
          <w:b/>
          <w:i/>
        </w:rPr>
        <w:t>»</w:t>
      </w:r>
      <w:r w:rsidR="007C4B49">
        <w:t>. È il giovane fedele al Vespro, alla catechesi settimanale, alla formazione degli animatori, all’adorazione del giovedì, ma quando è il momento di scegliere e di decidersi si ferma al 99,99 perché per lui il 100% è troppo. O cosi lo vive.</w:t>
      </w:r>
    </w:p>
    <w:p w14:paraId="78CCA592" w14:textId="386849B9" w:rsidR="00532208" w:rsidRDefault="00532208" w:rsidP="00E35B08">
      <w:pPr>
        <w:ind w:firstLine="708"/>
        <w:jc w:val="both"/>
      </w:pPr>
      <w:r>
        <w:t>Carissimi giovani, vi invito a essere onesti: non dobbiamo nasconderci dietro la verità di noi stessi e accontentarci di aver vissuto (o di vivere tutt’ora) una di queste tre icone di discepolo</w:t>
      </w:r>
      <w:r w:rsidR="00E706CA">
        <w:t xml:space="preserve"> nelle nostre comunità parrocchiali e diocesane</w:t>
      </w:r>
      <w:r>
        <w:t xml:space="preserve">. </w:t>
      </w:r>
      <w:r w:rsidR="00E706CA">
        <w:t>Capitemi bene, n</w:t>
      </w:r>
      <w:r>
        <w:t xml:space="preserve">on vi trovo nulla di sbagliato o di male in </w:t>
      </w:r>
      <w:r w:rsidR="00842BC1">
        <w:t>ciò che</w:t>
      </w:r>
      <w:r>
        <w:t xml:space="preserve"> ho </w:t>
      </w:r>
      <w:r w:rsidR="00E706CA">
        <w:t>cercato di abbozzare</w:t>
      </w:r>
      <w:r>
        <w:t xml:space="preserve">, ma non è ancora il tratto che il Vangelo delinea del discepolo di Gesù </w:t>
      </w:r>
      <w:r w:rsidR="00842BC1">
        <w:t xml:space="preserve">Cristo. Vediamo, perciò, quali tratti </w:t>
      </w:r>
      <w:r w:rsidR="00842BC1" w:rsidRPr="00E35B08">
        <w:rPr>
          <w:b/>
          <w:i/>
        </w:rPr>
        <w:t xml:space="preserve">Gesù </w:t>
      </w:r>
      <w:r w:rsidR="00E706CA" w:rsidRPr="00E35B08">
        <w:rPr>
          <w:b/>
          <w:i/>
        </w:rPr>
        <w:t>indica per</w:t>
      </w:r>
      <w:r w:rsidR="00842BC1" w:rsidRPr="00E35B08">
        <w:rPr>
          <w:b/>
          <w:i/>
        </w:rPr>
        <w:t xml:space="preserve"> essere discepolo</w:t>
      </w:r>
      <w:r w:rsidR="00842BC1">
        <w:t>.</w:t>
      </w:r>
    </w:p>
    <w:p w14:paraId="0E39CBEA" w14:textId="77777777" w:rsidR="008A031F" w:rsidRDefault="008A031F" w:rsidP="00B01B43">
      <w:pPr>
        <w:jc w:val="both"/>
      </w:pPr>
    </w:p>
    <w:p w14:paraId="4CFBA896" w14:textId="459E6A97" w:rsidR="00A627E0" w:rsidRDefault="00E706CA" w:rsidP="004A50AB">
      <w:pPr>
        <w:ind w:firstLine="708"/>
        <w:jc w:val="both"/>
      </w:pPr>
      <w:r w:rsidRPr="00E35B08">
        <w:rPr>
          <w:u w:val="single"/>
        </w:rPr>
        <w:t>Primo tratto</w:t>
      </w:r>
      <w:r>
        <w:t xml:space="preserve">. Il </w:t>
      </w:r>
      <w:r w:rsidRPr="00E35B08">
        <w:rPr>
          <w:rFonts w:cs="Times New Roman"/>
          <w:b/>
          <w:i/>
        </w:rPr>
        <w:t>«</w:t>
      </w:r>
      <w:r w:rsidRPr="00E35B08">
        <w:rPr>
          <w:b/>
          <w:i/>
        </w:rPr>
        <w:t>discepolo dell’ascolto</w:t>
      </w:r>
      <w:r w:rsidRPr="00E35B08">
        <w:rPr>
          <w:rFonts w:cs="Times New Roman"/>
          <w:b/>
          <w:i/>
        </w:rPr>
        <w:t>»</w:t>
      </w:r>
      <w:r>
        <w:t xml:space="preserve">. Sono numerose le occasioni che Gesù chiama a sé i discepoli, le folle e la gente che lo seguiva per farla sedere. Trovatemi un passo del Vangelo dove Gesù chiede di </w:t>
      </w:r>
      <w:r w:rsidRPr="00E706CA">
        <w:rPr>
          <w:i/>
        </w:rPr>
        <w:t>fare</w:t>
      </w:r>
      <w:r>
        <w:t xml:space="preserve"> un progetto e fatemelo leggere! Non c’è. </w:t>
      </w:r>
      <w:r w:rsidR="001B1F96">
        <w:t xml:space="preserve">Gesù Cristo si è fatto maestro, insegnando ai suoi discepoli e rivolgendo loro la Parola di Dio. Gesù si è donato con la Parola e, sulla Croce, con la vita. </w:t>
      </w:r>
      <w:r w:rsidR="006C238E">
        <w:t>Nella recente enciclica sulla fede “</w:t>
      </w:r>
      <w:r w:rsidR="006C238E" w:rsidRPr="00242421">
        <w:rPr>
          <w:i/>
        </w:rPr>
        <w:t>Lumen Fidei</w:t>
      </w:r>
      <w:r w:rsidR="006C238E">
        <w:t>” Papa Francesco afferma: “</w:t>
      </w:r>
      <w:r w:rsidR="006C238E">
        <w:rPr>
          <w:u w:color="810029"/>
        </w:rPr>
        <w:t xml:space="preserve">L’ascolto della fede avviene secondo la forma di conoscenza propria dell’amore: è un ascolto personale, che distingue la voce e riconosce quella del Buon Pastore (cfr </w:t>
      </w:r>
      <w:r w:rsidR="006C238E">
        <w:rPr>
          <w:i/>
          <w:iCs/>
          <w:u w:color="810029"/>
        </w:rPr>
        <w:t xml:space="preserve">Gv </w:t>
      </w:r>
      <w:r w:rsidR="006C238E">
        <w:rPr>
          <w:u w:color="810029"/>
        </w:rPr>
        <w:t>10,3-5); un ascolto che richiede la sequela, come accade con i primi discepoli che, « sentendolo parlare così, seguirono Gesù » (</w:t>
      </w:r>
      <w:r w:rsidR="006C238E">
        <w:rPr>
          <w:i/>
          <w:iCs/>
          <w:u w:color="810029"/>
        </w:rPr>
        <w:t xml:space="preserve">Gv </w:t>
      </w:r>
      <w:r w:rsidR="006C238E">
        <w:rPr>
          <w:u w:color="810029"/>
        </w:rPr>
        <w:t xml:space="preserve">1,37)”. </w:t>
      </w:r>
      <w:r w:rsidR="001B1F96">
        <w:t xml:space="preserve">Dopo la risurrezione Gesù continua a donarsi con lo Spirito Santo, primo dono ai fratelli. Siamo così abituati a portare le cuffie e l’auricolare nelle orecchie che </w:t>
      </w:r>
      <w:r w:rsidR="001B1F96" w:rsidRPr="00E35B08">
        <w:rPr>
          <w:b/>
          <w:i/>
        </w:rPr>
        <w:t>abbiamo smarrito la cartina e la mappa dell’ascolto</w:t>
      </w:r>
      <w:r w:rsidR="001B1F96">
        <w:t>. È la mappa del tempo, del Kronos (Kayros), che non sappiamo più gestire, è lui che ci governa e noi schiavi del tempo. Diciamo che “non abbiamo più tempo” perché non sappiamo più fermarci, metterci a sedere, riappropriarci di noi stessi.</w:t>
      </w:r>
      <w:r w:rsidR="00411987">
        <w:t xml:space="preserve"> Come afferma S. Gregorio di Nissa "</w:t>
      </w:r>
      <w:r>
        <w:rPr>
          <w:b/>
          <w:i/>
        </w:rPr>
        <w:t>Chi vuol camminare, deve sapere far sosta</w:t>
      </w:r>
      <w:r>
        <w:t>"</w:t>
      </w:r>
      <w:r w:rsidR="00411987" w:rsidRPr="00E35B08">
        <w:rPr>
          <w:b/>
          <w:i/>
        </w:rPr>
        <w:t>.</w:t>
      </w:r>
      <w:r w:rsidR="00411987">
        <w:t xml:space="preserve"> Ogni azione si rivela nel suo farsi perché mostra il luogo e il tempo di gestazione da dove è nata. Questo luogo e questo tempo </w:t>
      </w:r>
      <w:r w:rsidR="00E35B08">
        <w:t>sono</w:t>
      </w:r>
      <w:r w:rsidR="009E7745">
        <w:t xml:space="preserve"> il nostro essere. </w:t>
      </w:r>
      <w:r w:rsidR="00411987" w:rsidRPr="00E35B08">
        <w:rPr>
          <w:b/>
          <w:i/>
        </w:rPr>
        <w:t xml:space="preserve">Molti dei nostri progetti e delle nostre iniziative </w:t>
      </w:r>
      <w:r w:rsidR="006C238E">
        <w:rPr>
          <w:b/>
          <w:i/>
        </w:rPr>
        <w:t>falliscono</w:t>
      </w:r>
      <w:r w:rsidR="00411987" w:rsidRPr="00E35B08">
        <w:rPr>
          <w:b/>
          <w:i/>
        </w:rPr>
        <w:t xml:space="preserve">, e noi con loro, perché </w:t>
      </w:r>
      <w:r w:rsidR="006C238E">
        <w:rPr>
          <w:b/>
          <w:i/>
        </w:rPr>
        <w:t>agiamo</w:t>
      </w:r>
      <w:r w:rsidR="00411987" w:rsidRPr="00E35B08">
        <w:rPr>
          <w:b/>
          <w:i/>
        </w:rPr>
        <w:t xml:space="preserve"> senza rientrare in noi stessi, e quindi ascoltarci.</w:t>
      </w:r>
      <w:r w:rsidR="00A627E0">
        <w:t xml:space="preserve"> Il tuo essere, caro giovane, nasce dall’ascolto. Meditare sulla Parola di Dio</w:t>
      </w:r>
      <w:r w:rsidR="009E7745">
        <w:t>,</w:t>
      </w:r>
      <w:r w:rsidR="00A627E0">
        <w:t xml:space="preserve"> anche senza averne una comprensione immediata</w:t>
      </w:r>
      <w:r w:rsidR="009E7745">
        <w:t>,</w:t>
      </w:r>
      <w:r w:rsidR="00A627E0">
        <w:t xml:space="preserve"> è un esercizio per imparare ad ascoltarsi. S. Agostino che dice: “Ti cercavo fuori di me, o Dio, e tu eri dentro di me”.</w:t>
      </w:r>
    </w:p>
    <w:p w14:paraId="5B27EA1F" w14:textId="77777777" w:rsidR="00CB34B9" w:rsidRDefault="00CB34B9" w:rsidP="004A50AB">
      <w:pPr>
        <w:ind w:firstLine="708"/>
        <w:jc w:val="both"/>
      </w:pPr>
    </w:p>
    <w:p w14:paraId="77C8B8C4" w14:textId="2D99A77C" w:rsidR="00D91E87" w:rsidRDefault="00A627E0" w:rsidP="004A50AB">
      <w:pPr>
        <w:ind w:firstLine="708"/>
        <w:jc w:val="both"/>
      </w:pPr>
      <w:r w:rsidRPr="00E35B08">
        <w:rPr>
          <w:u w:val="single"/>
        </w:rPr>
        <w:t>Secondo tratto</w:t>
      </w:r>
      <w:r>
        <w:t xml:space="preserve">. Il </w:t>
      </w:r>
      <w:r w:rsidRPr="00E35B08">
        <w:rPr>
          <w:rFonts w:cs="Times New Roman"/>
          <w:b/>
          <w:i/>
        </w:rPr>
        <w:t>«</w:t>
      </w:r>
      <w:r w:rsidRPr="00E35B08">
        <w:rPr>
          <w:b/>
          <w:i/>
        </w:rPr>
        <w:t>discepolo del silenzio</w:t>
      </w:r>
      <w:r w:rsidRPr="00E35B08">
        <w:rPr>
          <w:rFonts w:cs="Times New Roman"/>
          <w:b/>
          <w:i/>
        </w:rPr>
        <w:t>»</w:t>
      </w:r>
      <w:r>
        <w:t xml:space="preserve">. Dite la verità: il silenzio vi fa paura, il silenzio prolungato vi da il prurito! È vero: perché </w:t>
      </w:r>
      <w:r w:rsidRPr="00E35B08">
        <w:rPr>
          <w:b/>
          <w:i/>
        </w:rPr>
        <w:t>il silenzio è stato messo a tacere dalle giustificazioni.</w:t>
      </w:r>
      <w:r>
        <w:t xml:space="preserve"> </w:t>
      </w:r>
      <w:r w:rsidRPr="00E35B08">
        <w:rPr>
          <w:b/>
          <w:i/>
        </w:rPr>
        <w:t>È il silenzio</w:t>
      </w:r>
      <w:r w:rsidR="00E35B08" w:rsidRPr="00E35B08">
        <w:rPr>
          <w:b/>
          <w:i/>
        </w:rPr>
        <w:t>, invece,</w:t>
      </w:r>
      <w:r w:rsidRPr="00E35B08">
        <w:rPr>
          <w:b/>
          <w:i/>
        </w:rPr>
        <w:t xml:space="preserve"> a pronunciare la parola di verità che sei e che dimora in te. </w:t>
      </w:r>
      <w:r>
        <w:t>Gesù non ci parla del silenzio in sé, ma dello stile del silenzio: “Allora prese con sé i discepoli e si ritirò in disparte” (Lc 9,10).</w:t>
      </w:r>
      <w:r w:rsidR="00AC2AE2">
        <w:t xml:space="preserve"> Il silenzio, quando è vero, vi mette nella condizione di ascoltare. </w:t>
      </w:r>
      <w:r w:rsidR="00AC2AE2" w:rsidRPr="00E35B08">
        <w:rPr>
          <w:b/>
          <w:i/>
        </w:rPr>
        <w:t>Ma è anche vero che l'ascolto ti fa entrare nel silenzio vivo.</w:t>
      </w:r>
      <w:r w:rsidR="00AC2AE2">
        <w:t xml:space="preserve"> Ovvero: </w:t>
      </w:r>
      <w:r w:rsidR="00AC2AE2" w:rsidRPr="00E35B08">
        <w:rPr>
          <w:b/>
          <w:i/>
        </w:rPr>
        <w:t>se ti poni con fedeltà quotidiana in ascolto di te stesso, i</w:t>
      </w:r>
      <w:r w:rsidR="00D91E87" w:rsidRPr="00E35B08">
        <w:rPr>
          <w:b/>
          <w:i/>
        </w:rPr>
        <w:t>mparerai ad entrare nella vitalità del silenzio che ti dona le parole increate, inaudite, inattese.</w:t>
      </w:r>
      <w:r w:rsidR="00D91E87">
        <w:t xml:space="preserve"> </w:t>
      </w:r>
      <w:r>
        <w:rPr>
          <w:b/>
          <w:i/>
        </w:rPr>
        <w:t>Afferma Von Balthasar "il silenzio del sabato santo è il momento più alto dell'agire di Dio".</w:t>
      </w:r>
      <w:r>
        <w:t xml:space="preserve"> È lì che Dio si fa vivo in te, voce per te, presenza accanto a te. Se ti stai chiedendo come mai non riesci a deciderti nel rispondere a quella vocazione che il Signore di sta indicando è perché stai ascoltando la tua voce e zittendo il silenzio</w:t>
      </w:r>
      <w:r w:rsidR="002465E4">
        <w:t xml:space="preserve"> fecondo di Dio. Pensaci, perché</w:t>
      </w:r>
      <w:r>
        <w:t xml:space="preserve"> è il silenzio che ti plasma, questo tipo di silenzio.</w:t>
      </w:r>
    </w:p>
    <w:p w14:paraId="254D8320" w14:textId="77777777" w:rsidR="00CB34B9" w:rsidRDefault="00CB34B9" w:rsidP="004A50AB">
      <w:pPr>
        <w:ind w:firstLine="708"/>
        <w:jc w:val="both"/>
      </w:pPr>
    </w:p>
    <w:p w14:paraId="6A651C47" w14:textId="72B33CBC" w:rsidR="00D91E87" w:rsidRDefault="00D91E87" w:rsidP="004A50AB">
      <w:pPr>
        <w:ind w:firstLine="708"/>
        <w:jc w:val="both"/>
        <w:rPr>
          <w:rFonts w:cs="Times New Roman"/>
          <w:color w:val="0D1014"/>
        </w:rPr>
      </w:pPr>
      <w:r w:rsidRPr="00E35B08">
        <w:rPr>
          <w:u w:val="single"/>
        </w:rPr>
        <w:t xml:space="preserve">Terzo </w:t>
      </w:r>
      <w:r w:rsidR="004A50AB" w:rsidRPr="00E35B08">
        <w:rPr>
          <w:u w:val="single"/>
        </w:rPr>
        <w:t>tra</w:t>
      </w:r>
      <w:r w:rsidRPr="00E35B08">
        <w:rPr>
          <w:u w:val="single"/>
        </w:rPr>
        <w:t>tto</w:t>
      </w:r>
      <w:r>
        <w:t xml:space="preserve">. Il </w:t>
      </w:r>
      <w:r w:rsidRPr="00E35B08">
        <w:rPr>
          <w:rFonts w:cs="Times New Roman"/>
          <w:b/>
          <w:i/>
        </w:rPr>
        <w:t>«</w:t>
      </w:r>
      <w:r w:rsidRPr="00E35B08">
        <w:rPr>
          <w:b/>
          <w:i/>
        </w:rPr>
        <w:t>discepolo delle ginocchia</w:t>
      </w:r>
      <w:r w:rsidRPr="00E35B08">
        <w:rPr>
          <w:rFonts w:cs="Times New Roman"/>
          <w:b/>
          <w:i/>
        </w:rPr>
        <w:t>»</w:t>
      </w:r>
      <w:r>
        <w:t xml:space="preserve">. Per parlarvi di questo tratto sono contento di </w:t>
      </w:r>
      <w:r w:rsidR="004A50AB">
        <w:t>indicarvi</w:t>
      </w:r>
      <w:r>
        <w:t xml:space="preserve"> due patroni di questa Gmg: </w:t>
      </w:r>
      <w:r w:rsidRPr="00E35B08">
        <w:rPr>
          <w:b/>
          <w:i/>
        </w:rPr>
        <w:t>Beata Chiara Luce Badano</w:t>
      </w:r>
      <w:r>
        <w:t xml:space="preserve"> e il </w:t>
      </w:r>
      <w:r w:rsidRPr="00E35B08">
        <w:rPr>
          <w:b/>
          <w:i/>
        </w:rPr>
        <w:t>Beato</w:t>
      </w:r>
      <w:r>
        <w:t xml:space="preserve"> (Santo entro l’anno) </w:t>
      </w:r>
      <w:r w:rsidRPr="00E35B08">
        <w:rPr>
          <w:b/>
          <w:i/>
        </w:rPr>
        <w:t>Papa G</w:t>
      </w:r>
      <w:r w:rsidR="004A50AB" w:rsidRPr="00E35B08">
        <w:rPr>
          <w:b/>
          <w:i/>
        </w:rPr>
        <w:t>iovanni Paolo II</w:t>
      </w:r>
      <w:r w:rsidR="004A50AB">
        <w:t xml:space="preserve">. Chiara Badano </w:t>
      </w:r>
      <w:r w:rsidR="004A50AB">
        <w:rPr>
          <w:rFonts w:cs="Times New Roman"/>
        </w:rPr>
        <w:t>a</w:t>
      </w:r>
      <w:r w:rsidR="004A50AB" w:rsidRPr="003945B5">
        <w:rPr>
          <w:rFonts w:cs="Times New Roman"/>
        </w:rPr>
        <w:t xml:space="preserve"> 17 anni, durante una partita di tennis, cade a terra a causa di un forte dolore alla spalla. Le viene diagnosticato un tumore alle ossa e rimane paralizzata. Siamo nel 1988. Dopo due anni, nel ’90, Chiara Luce Badano muore e chiede di essere vestita con l’abito da sposa bianco perché sa che incontrerà il suo sposo: Gesù. Alla mamma, prima di morire</w:t>
      </w:r>
      <w:r w:rsidR="004A50AB">
        <w:rPr>
          <w:rFonts w:cs="Times New Roman"/>
        </w:rPr>
        <w:t>,</w:t>
      </w:r>
      <w:r w:rsidR="004A50AB" w:rsidRPr="003945B5">
        <w:rPr>
          <w:rFonts w:cs="Times New Roman"/>
        </w:rPr>
        <w:t xml:space="preserve"> dice: “</w:t>
      </w:r>
      <w:r w:rsidR="004A50AB" w:rsidRPr="00E35B08">
        <w:rPr>
          <w:rFonts w:cs="Times New Roman"/>
          <w:b/>
          <w:i/>
        </w:rPr>
        <w:t xml:space="preserve">Voglio </w:t>
      </w:r>
      <w:r w:rsidR="004A50AB" w:rsidRPr="00E35B08">
        <w:rPr>
          <w:rFonts w:cs="Times New Roman"/>
          <w:b/>
          <w:i/>
          <w:color w:val="0D1014"/>
        </w:rPr>
        <w:t>compiere per amore la volontà di Dio: stare al suo gioco</w:t>
      </w:r>
      <w:r w:rsidR="004A50AB" w:rsidRPr="003945B5">
        <w:rPr>
          <w:rFonts w:cs="Times New Roman"/>
          <w:color w:val="0D1014"/>
        </w:rPr>
        <w:t>!“.</w:t>
      </w:r>
      <w:r w:rsidR="009E7745">
        <w:rPr>
          <w:rFonts w:cs="Times New Roman"/>
          <w:color w:val="0D1014"/>
        </w:rPr>
        <w:t xml:space="preserve"> Cari giovani, la scarpa</w:t>
      </w:r>
      <w:r w:rsidR="004A50AB">
        <w:rPr>
          <w:rFonts w:cs="Times New Roman"/>
          <w:color w:val="0D1014"/>
        </w:rPr>
        <w:t xml:space="preserve"> del discepolo trova la sua misura nella croce. Diceva don Oreste Benzi: “Se non si sta in ginocchio, non si sta in piedi”. Pensando, invece, al beato Giovanni Paolo II, ideatore delle Gmg, </w:t>
      </w:r>
      <w:r w:rsidR="007A4615">
        <w:rPr>
          <w:rFonts w:cs="Times New Roman"/>
          <w:color w:val="0D1014"/>
        </w:rPr>
        <w:t xml:space="preserve">vi invito a ripensare a tutte quelle volte che lui si aggrappava al pastorale e lo abbracciava con tenerezza. </w:t>
      </w:r>
      <w:r w:rsidR="00E35B08" w:rsidRPr="00E35B08">
        <w:rPr>
          <w:rFonts w:cs="Times New Roman"/>
          <w:b/>
          <w:i/>
          <w:color w:val="0D1014"/>
        </w:rPr>
        <w:t>Per essere discepolo</w:t>
      </w:r>
      <w:r w:rsidR="007A4615" w:rsidRPr="00E35B08">
        <w:rPr>
          <w:rFonts w:cs="Times New Roman"/>
          <w:b/>
          <w:i/>
          <w:color w:val="0D1014"/>
        </w:rPr>
        <w:t xml:space="preserve"> di Cristo </w:t>
      </w:r>
      <w:r w:rsidR="00E35B08" w:rsidRPr="00E35B08">
        <w:rPr>
          <w:rFonts w:cs="Times New Roman"/>
          <w:b/>
          <w:i/>
          <w:color w:val="0D1014"/>
        </w:rPr>
        <w:t xml:space="preserve">bisogna </w:t>
      </w:r>
      <w:r w:rsidR="007A4615" w:rsidRPr="00E35B08">
        <w:rPr>
          <w:rFonts w:cs="Times New Roman"/>
          <w:b/>
          <w:i/>
          <w:color w:val="0D1014"/>
        </w:rPr>
        <w:t>che ti lasci abbracciare dalla Croce</w:t>
      </w:r>
      <w:r w:rsidR="007A4615">
        <w:rPr>
          <w:rFonts w:cs="Times New Roman"/>
          <w:color w:val="0D1014"/>
        </w:rPr>
        <w:t>, perché solo per mezzo di essa ritrovi forza e vigore per il tuo cammino.</w:t>
      </w:r>
    </w:p>
    <w:p w14:paraId="7ABB00EE" w14:textId="77777777" w:rsidR="002465E4" w:rsidRDefault="002465E4" w:rsidP="00CB34B9">
      <w:pPr>
        <w:jc w:val="both"/>
        <w:rPr>
          <w:rFonts w:cs="Times New Roman"/>
          <w:szCs w:val="23"/>
        </w:rPr>
      </w:pPr>
    </w:p>
    <w:p w14:paraId="4F5D4B4A" w14:textId="4640F1A9" w:rsidR="00CB34B9" w:rsidRPr="000830ED" w:rsidRDefault="00CB34B9" w:rsidP="002465E4">
      <w:pPr>
        <w:ind w:firstLine="708"/>
        <w:jc w:val="both"/>
        <w:rPr>
          <w:rFonts w:cs="Times New Roman"/>
          <w:szCs w:val="23"/>
        </w:rPr>
      </w:pPr>
      <w:r w:rsidRPr="000830ED">
        <w:rPr>
          <w:rFonts w:cs="Times New Roman"/>
          <w:szCs w:val="23"/>
        </w:rPr>
        <w:t>Concludo questa mia riflessione lasciandovi le “</w:t>
      </w:r>
      <w:r w:rsidR="000716C2">
        <w:rPr>
          <w:rFonts w:cs="Times New Roman"/>
          <w:b/>
          <w:i/>
          <w:szCs w:val="23"/>
        </w:rPr>
        <w:t>Beatitudini del giovane discepolo di Cristo</w:t>
      </w:r>
      <w:r w:rsidRPr="000830ED">
        <w:rPr>
          <w:rFonts w:cs="Times New Roman"/>
          <w:szCs w:val="23"/>
        </w:rPr>
        <w:t>”. Non è la beatitudine della fortuna, ma è come se Cristo dicesse: “</w:t>
      </w:r>
      <w:r w:rsidRPr="000830ED">
        <w:rPr>
          <w:rFonts w:cs="Times New Roman"/>
          <w:i/>
          <w:szCs w:val="23"/>
        </w:rPr>
        <w:t>Sono contento per te</w:t>
      </w:r>
      <w:r w:rsidRPr="000830ED">
        <w:rPr>
          <w:rFonts w:cs="Times New Roman"/>
          <w:szCs w:val="23"/>
        </w:rPr>
        <w:t>…”. Le ho scritte in prima persona perché fanno bene a me, ripetermele nel cuore e perché vorre</w:t>
      </w:r>
      <w:r w:rsidR="009E7745">
        <w:rPr>
          <w:rFonts w:cs="Times New Roman"/>
          <w:szCs w:val="23"/>
        </w:rPr>
        <w:t>i che ciascuno di voi le accogliesse</w:t>
      </w:r>
      <w:r w:rsidRPr="000830ED">
        <w:rPr>
          <w:rFonts w:cs="Times New Roman"/>
          <w:szCs w:val="23"/>
        </w:rPr>
        <w:t xml:space="preserve"> ora nel suo cuore:</w:t>
      </w:r>
    </w:p>
    <w:p w14:paraId="563F2438" w14:textId="77777777" w:rsidR="00CB34B9" w:rsidRDefault="00CB34B9" w:rsidP="004A50AB">
      <w:pPr>
        <w:ind w:firstLine="708"/>
        <w:jc w:val="both"/>
      </w:pPr>
    </w:p>
    <w:p w14:paraId="1F81963E" w14:textId="77777777" w:rsidR="004E3994" w:rsidRDefault="004E3994" w:rsidP="00B01B43">
      <w:pPr>
        <w:jc w:val="both"/>
      </w:pPr>
    </w:p>
    <w:p w14:paraId="03D2D960" w14:textId="34ABE5D4" w:rsidR="00002524" w:rsidRPr="009E7745" w:rsidRDefault="004E3994" w:rsidP="009B2D14">
      <w:pPr>
        <w:jc w:val="center"/>
        <w:rPr>
          <w:rFonts w:cs="Times New Roman"/>
          <w:i/>
          <w:sz w:val="26"/>
          <w:szCs w:val="26"/>
        </w:rPr>
      </w:pPr>
      <w:r w:rsidRPr="009E7745">
        <w:rPr>
          <w:rFonts w:cs="Times New Roman"/>
          <w:sz w:val="26"/>
          <w:szCs w:val="26"/>
        </w:rPr>
        <w:t xml:space="preserve"> </w:t>
      </w:r>
      <w:r w:rsidR="00C94E14" w:rsidRPr="009E7745">
        <w:rPr>
          <w:rFonts w:cs="Times New Roman"/>
          <w:sz w:val="26"/>
          <w:szCs w:val="26"/>
        </w:rPr>
        <w:t>“</w:t>
      </w:r>
      <w:r w:rsidR="000716C2" w:rsidRPr="009E7745">
        <w:rPr>
          <w:rFonts w:cs="Times New Roman"/>
          <w:b/>
          <w:i/>
          <w:sz w:val="26"/>
          <w:szCs w:val="26"/>
        </w:rPr>
        <w:t>Beatitudini del giovane discepolo di Cristo</w:t>
      </w:r>
      <w:r w:rsidR="00C94E14" w:rsidRPr="009E7745">
        <w:rPr>
          <w:rFonts w:cs="Times New Roman"/>
          <w:sz w:val="26"/>
          <w:szCs w:val="26"/>
        </w:rPr>
        <w:t>”</w:t>
      </w:r>
    </w:p>
    <w:p w14:paraId="419CC511" w14:textId="77777777" w:rsidR="000716C2" w:rsidRDefault="000716C2" w:rsidP="009B2D14">
      <w:pPr>
        <w:jc w:val="center"/>
        <w:rPr>
          <w:rFonts w:cs="Times New Roman"/>
          <w:i/>
          <w:szCs w:val="23"/>
        </w:rPr>
      </w:pPr>
    </w:p>
    <w:p w14:paraId="1303785A" w14:textId="229DB997" w:rsidR="0034619E" w:rsidRPr="009B2D14" w:rsidRDefault="0034619E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>Sono b</w:t>
      </w:r>
      <w:r w:rsidR="002465E4">
        <w:rPr>
          <w:rFonts w:cs="Times New Roman"/>
          <w:i/>
          <w:szCs w:val="23"/>
        </w:rPr>
        <w:t xml:space="preserve">eato </w:t>
      </w:r>
      <w:r w:rsidRPr="009B2D14">
        <w:rPr>
          <w:rFonts w:cs="Times New Roman"/>
          <w:i/>
          <w:szCs w:val="23"/>
        </w:rPr>
        <w:t>quando</w:t>
      </w:r>
      <w:r w:rsidR="000716C2">
        <w:rPr>
          <w:rFonts w:cs="Times New Roman"/>
          <w:i/>
          <w:szCs w:val="23"/>
        </w:rPr>
        <w:t xml:space="preserve"> mi metto a sedere per ascoltare Gesù</w:t>
      </w:r>
      <w:r w:rsidRPr="009B2D14">
        <w:rPr>
          <w:rFonts w:cs="Times New Roman"/>
          <w:i/>
          <w:szCs w:val="23"/>
        </w:rPr>
        <w:t>!</w:t>
      </w:r>
    </w:p>
    <w:p w14:paraId="016C0B9F" w14:textId="5F6FE9E8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0830ED" w:rsidRPr="009B2D14">
        <w:rPr>
          <w:rFonts w:cs="Times New Roman"/>
          <w:i/>
          <w:szCs w:val="23"/>
        </w:rPr>
        <w:t>quando</w:t>
      </w:r>
      <w:r w:rsidR="009B2D14">
        <w:rPr>
          <w:rFonts w:cs="Times New Roman"/>
          <w:i/>
          <w:szCs w:val="23"/>
        </w:rPr>
        <w:t xml:space="preserve"> </w:t>
      </w:r>
      <w:r w:rsidR="000716C2">
        <w:rPr>
          <w:rFonts w:cs="Times New Roman"/>
          <w:i/>
          <w:szCs w:val="23"/>
        </w:rPr>
        <w:t>gli altri mi fermano e mi dicono: “Ascolta”</w:t>
      </w:r>
      <w:r w:rsidR="009B2D14">
        <w:rPr>
          <w:rFonts w:cs="Times New Roman"/>
          <w:i/>
          <w:szCs w:val="23"/>
        </w:rPr>
        <w:t>!</w:t>
      </w:r>
    </w:p>
    <w:p w14:paraId="201D0F29" w14:textId="73FF338C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9B2D14">
        <w:rPr>
          <w:rFonts w:cs="Times New Roman"/>
          <w:i/>
          <w:szCs w:val="23"/>
        </w:rPr>
        <w:t>quando</w:t>
      </w:r>
      <w:r w:rsidR="00002524">
        <w:rPr>
          <w:rFonts w:cs="Times New Roman"/>
          <w:i/>
          <w:szCs w:val="23"/>
        </w:rPr>
        <w:t xml:space="preserve"> </w:t>
      </w:r>
      <w:r w:rsidR="000716C2">
        <w:rPr>
          <w:rFonts w:cs="Times New Roman"/>
          <w:i/>
          <w:szCs w:val="23"/>
        </w:rPr>
        <w:t>non sono un discepolo H24</w:t>
      </w:r>
      <w:r w:rsidR="00002524">
        <w:rPr>
          <w:rFonts w:cs="Times New Roman"/>
          <w:i/>
          <w:szCs w:val="23"/>
        </w:rPr>
        <w:t>!</w:t>
      </w:r>
    </w:p>
    <w:p w14:paraId="6179E107" w14:textId="0B1CACA6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002524">
        <w:rPr>
          <w:rFonts w:cs="Times New Roman"/>
          <w:i/>
          <w:szCs w:val="23"/>
        </w:rPr>
        <w:t xml:space="preserve">quando </w:t>
      </w:r>
      <w:r w:rsidR="000716C2">
        <w:rPr>
          <w:rFonts w:cs="Times New Roman"/>
          <w:i/>
          <w:szCs w:val="23"/>
        </w:rPr>
        <w:t>c’è qualcuno che mi dice: perché sei in fuga</w:t>
      </w:r>
      <w:r w:rsidR="00002524">
        <w:rPr>
          <w:rFonts w:cs="Times New Roman"/>
          <w:i/>
          <w:szCs w:val="23"/>
        </w:rPr>
        <w:t>!</w:t>
      </w:r>
    </w:p>
    <w:p w14:paraId="2104D02C" w14:textId="44A39782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002524">
        <w:rPr>
          <w:rFonts w:cs="Times New Roman"/>
          <w:i/>
          <w:szCs w:val="23"/>
        </w:rPr>
        <w:t xml:space="preserve">quando </w:t>
      </w:r>
      <w:r w:rsidR="000716C2">
        <w:rPr>
          <w:rFonts w:cs="Times New Roman"/>
          <w:i/>
          <w:szCs w:val="23"/>
        </w:rPr>
        <w:t xml:space="preserve">l’adorazione in </w:t>
      </w:r>
      <w:r w:rsidR="009E7745">
        <w:rPr>
          <w:rFonts w:cs="Times New Roman"/>
          <w:i/>
          <w:szCs w:val="23"/>
        </w:rPr>
        <w:t>chiesa</w:t>
      </w:r>
      <w:r w:rsidR="000716C2">
        <w:rPr>
          <w:rFonts w:cs="Times New Roman"/>
          <w:i/>
          <w:szCs w:val="23"/>
        </w:rPr>
        <w:t xml:space="preserve"> </w:t>
      </w:r>
      <w:r w:rsidR="009E7745">
        <w:rPr>
          <w:rFonts w:cs="Times New Roman"/>
          <w:i/>
          <w:szCs w:val="23"/>
        </w:rPr>
        <w:t>scaturisce e germoglia</w:t>
      </w:r>
      <w:r w:rsidR="000716C2">
        <w:rPr>
          <w:rFonts w:cs="Times New Roman"/>
          <w:i/>
          <w:szCs w:val="23"/>
        </w:rPr>
        <w:t xml:space="preserve"> nella decisione</w:t>
      </w:r>
      <w:r w:rsidR="00002524">
        <w:rPr>
          <w:rFonts w:cs="Times New Roman"/>
          <w:i/>
          <w:szCs w:val="23"/>
        </w:rPr>
        <w:t>!</w:t>
      </w:r>
    </w:p>
    <w:p w14:paraId="77560214" w14:textId="173BE3A2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002524">
        <w:rPr>
          <w:rFonts w:cs="Times New Roman"/>
          <w:i/>
          <w:szCs w:val="23"/>
        </w:rPr>
        <w:t xml:space="preserve">quando </w:t>
      </w:r>
      <w:r w:rsidR="000716C2">
        <w:rPr>
          <w:rFonts w:cs="Times New Roman"/>
          <w:i/>
          <w:szCs w:val="23"/>
        </w:rPr>
        <w:t>ogni giorno ricerco il silenzio fecondo</w:t>
      </w:r>
      <w:r w:rsidR="00002524">
        <w:rPr>
          <w:rFonts w:cs="Times New Roman"/>
          <w:i/>
          <w:szCs w:val="23"/>
        </w:rPr>
        <w:t>!</w:t>
      </w:r>
    </w:p>
    <w:p w14:paraId="36A39DAB" w14:textId="492333F3" w:rsidR="0034619E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>Sono beato</w:t>
      </w:r>
      <w:r w:rsidR="00002524">
        <w:rPr>
          <w:rFonts w:cs="Times New Roman"/>
          <w:i/>
          <w:szCs w:val="23"/>
        </w:rPr>
        <w:t xml:space="preserve"> quando </w:t>
      </w:r>
      <w:r w:rsidR="000716C2">
        <w:rPr>
          <w:rFonts w:cs="Times New Roman"/>
          <w:i/>
          <w:szCs w:val="23"/>
        </w:rPr>
        <w:t>in quel silenzio vivo, ti so ascoltare o Gesù</w:t>
      </w:r>
      <w:r w:rsidR="00002524">
        <w:rPr>
          <w:rFonts w:cs="Times New Roman"/>
          <w:i/>
          <w:szCs w:val="23"/>
        </w:rPr>
        <w:t>!</w:t>
      </w:r>
    </w:p>
    <w:p w14:paraId="173D02DF" w14:textId="448C7639" w:rsidR="00B01B43" w:rsidRPr="009B2D14" w:rsidRDefault="002465E4" w:rsidP="009E7745">
      <w:pPr>
        <w:spacing w:line="360" w:lineRule="auto"/>
        <w:jc w:val="center"/>
        <w:rPr>
          <w:rFonts w:cs="Times New Roman"/>
          <w:i/>
          <w:szCs w:val="23"/>
        </w:rPr>
      </w:pPr>
      <w:r>
        <w:rPr>
          <w:rFonts w:cs="Times New Roman"/>
          <w:i/>
          <w:szCs w:val="23"/>
        </w:rPr>
        <w:t xml:space="preserve">Sono beato </w:t>
      </w:r>
      <w:r w:rsidR="00C94E14">
        <w:rPr>
          <w:rFonts w:cs="Times New Roman"/>
          <w:i/>
          <w:szCs w:val="23"/>
        </w:rPr>
        <w:t xml:space="preserve">quando </w:t>
      </w:r>
      <w:r w:rsidR="000716C2">
        <w:rPr>
          <w:rFonts w:cs="Times New Roman"/>
          <w:i/>
          <w:szCs w:val="23"/>
        </w:rPr>
        <w:t>dall’ascolto profondo nasce l’essere tuo discepolo</w:t>
      </w:r>
      <w:r w:rsidR="00C94E14">
        <w:rPr>
          <w:rFonts w:cs="Times New Roman"/>
          <w:i/>
          <w:szCs w:val="23"/>
        </w:rPr>
        <w:t>!</w:t>
      </w:r>
    </w:p>
    <w:p w14:paraId="4BFFB717" w14:textId="77777777" w:rsidR="000716C2" w:rsidRDefault="000716C2" w:rsidP="00B01B43">
      <w:pPr>
        <w:ind w:firstLine="708"/>
        <w:jc w:val="right"/>
        <w:rPr>
          <w:rFonts w:cs="Times New Roman"/>
          <w:sz w:val="22"/>
          <w:szCs w:val="23"/>
        </w:rPr>
      </w:pPr>
    </w:p>
    <w:p w14:paraId="1AA3E24E" w14:textId="77777777" w:rsidR="00B01B43" w:rsidRPr="00C94E14" w:rsidRDefault="00B01B43" w:rsidP="00B01B43">
      <w:pPr>
        <w:ind w:firstLine="708"/>
        <w:jc w:val="right"/>
        <w:rPr>
          <w:rFonts w:cs="Times New Roman"/>
          <w:b/>
          <w:sz w:val="22"/>
          <w:szCs w:val="23"/>
        </w:rPr>
      </w:pPr>
      <w:r w:rsidRPr="00C94E14">
        <w:rPr>
          <w:rFonts w:cs="Times New Roman"/>
          <w:sz w:val="22"/>
          <w:szCs w:val="23"/>
        </w:rPr>
        <w:sym w:font="Wingdings" w:char="F058"/>
      </w:r>
      <w:r w:rsidRPr="00C94E14">
        <w:rPr>
          <w:rFonts w:cs="Times New Roman"/>
          <w:sz w:val="22"/>
          <w:szCs w:val="23"/>
        </w:rPr>
        <w:t xml:space="preserve"> </w:t>
      </w:r>
      <w:r w:rsidRPr="00C94E14">
        <w:rPr>
          <w:rFonts w:cs="Times New Roman"/>
          <w:b/>
          <w:sz w:val="22"/>
          <w:szCs w:val="23"/>
        </w:rPr>
        <w:t>Gualtiero Bassetti</w:t>
      </w:r>
    </w:p>
    <w:p w14:paraId="1B98FFB3" w14:textId="54A39026" w:rsidR="00B01B43" w:rsidRPr="00C94E14" w:rsidRDefault="00B01B43" w:rsidP="000830ED">
      <w:pPr>
        <w:ind w:firstLine="708"/>
        <w:jc w:val="right"/>
        <w:rPr>
          <w:rFonts w:cs="Times New Roman"/>
          <w:i/>
          <w:sz w:val="22"/>
          <w:szCs w:val="23"/>
        </w:rPr>
      </w:pPr>
      <w:r w:rsidRPr="00C94E14">
        <w:rPr>
          <w:rFonts w:cs="Times New Roman"/>
          <w:i/>
          <w:sz w:val="22"/>
          <w:szCs w:val="23"/>
        </w:rPr>
        <w:t>Arcivescovo di Perugia-Città della Pieve</w:t>
      </w:r>
    </w:p>
    <w:sectPr w:rsidR="00B01B43" w:rsidRPr="00C94E14" w:rsidSect="00565A61">
      <w:footerReference w:type="even" r:id="rId7"/>
      <w:footerReference w:type="default" r:id="rId8"/>
      <w:pgSz w:w="11901" w:h="16840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BD352" w14:textId="77777777" w:rsidR="002C27F0" w:rsidRDefault="002C27F0" w:rsidP="0008135F">
      <w:r>
        <w:separator/>
      </w:r>
    </w:p>
  </w:endnote>
  <w:endnote w:type="continuationSeparator" w:id="0">
    <w:p w14:paraId="5D56C340" w14:textId="77777777" w:rsidR="002C27F0" w:rsidRDefault="002C27F0" w:rsidP="0008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1822C" w14:textId="77777777" w:rsidR="002C27F0" w:rsidRDefault="002C27F0" w:rsidP="00AF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D9E560" w14:textId="77777777" w:rsidR="002C27F0" w:rsidRDefault="002C27F0" w:rsidP="000813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1DF87" w14:textId="77777777" w:rsidR="002C27F0" w:rsidRDefault="002C27F0" w:rsidP="00AF40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5A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D3B8B6" w14:textId="77777777" w:rsidR="002C27F0" w:rsidRDefault="002C27F0" w:rsidP="0008135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EC32" w14:textId="77777777" w:rsidR="002C27F0" w:rsidRDefault="002C27F0" w:rsidP="0008135F">
      <w:r>
        <w:separator/>
      </w:r>
    </w:p>
  </w:footnote>
  <w:footnote w:type="continuationSeparator" w:id="0">
    <w:p w14:paraId="51CBB476" w14:textId="77777777" w:rsidR="002C27F0" w:rsidRDefault="002C27F0" w:rsidP="0008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43"/>
    <w:rsid w:val="00002524"/>
    <w:rsid w:val="0004269B"/>
    <w:rsid w:val="0007059E"/>
    <w:rsid w:val="000716C2"/>
    <w:rsid w:val="0008135F"/>
    <w:rsid w:val="000830ED"/>
    <w:rsid w:val="000F2993"/>
    <w:rsid w:val="001A6B40"/>
    <w:rsid w:val="001B121E"/>
    <w:rsid w:val="001B1F96"/>
    <w:rsid w:val="001C228F"/>
    <w:rsid w:val="001F7031"/>
    <w:rsid w:val="0020632F"/>
    <w:rsid w:val="00242421"/>
    <w:rsid w:val="002465E4"/>
    <w:rsid w:val="002C27F0"/>
    <w:rsid w:val="002C506D"/>
    <w:rsid w:val="002E133B"/>
    <w:rsid w:val="002F3A23"/>
    <w:rsid w:val="00303E64"/>
    <w:rsid w:val="0034619E"/>
    <w:rsid w:val="00364461"/>
    <w:rsid w:val="003A71DB"/>
    <w:rsid w:val="003D385B"/>
    <w:rsid w:val="00411987"/>
    <w:rsid w:val="004231AB"/>
    <w:rsid w:val="00430AA9"/>
    <w:rsid w:val="004A50AB"/>
    <w:rsid w:val="004E3994"/>
    <w:rsid w:val="004E60DE"/>
    <w:rsid w:val="00532208"/>
    <w:rsid w:val="00532B8F"/>
    <w:rsid w:val="00534E8E"/>
    <w:rsid w:val="00565A61"/>
    <w:rsid w:val="0056770F"/>
    <w:rsid w:val="00585B70"/>
    <w:rsid w:val="005A1AE1"/>
    <w:rsid w:val="006C238E"/>
    <w:rsid w:val="006D6F8D"/>
    <w:rsid w:val="00786C29"/>
    <w:rsid w:val="007A4615"/>
    <w:rsid w:val="007C4B49"/>
    <w:rsid w:val="00842BC1"/>
    <w:rsid w:val="00846723"/>
    <w:rsid w:val="008A031F"/>
    <w:rsid w:val="008E3E60"/>
    <w:rsid w:val="008F22E4"/>
    <w:rsid w:val="0091578D"/>
    <w:rsid w:val="009418C6"/>
    <w:rsid w:val="009A6A15"/>
    <w:rsid w:val="009B2D14"/>
    <w:rsid w:val="009C5F06"/>
    <w:rsid w:val="009E7745"/>
    <w:rsid w:val="00A24A8A"/>
    <w:rsid w:val="00A627E0"/>
    <w:rsid w:val="00A95BF5"/>
    <w:rsid w:val="00AA2823"/>
    <w:rsid w:val="00AA3684"/>
    <w:rsid w:val="00AA43B4"/>
    <w:rsid w:val="00AC2AE2"/>
    <w:rsid w:val="00AF400A"/>
    <w:rsid w:val="00B01B43"/>
    <w:rsid w:val="00B33F08"/>
    <w:rsid w:val="00B44BBD"/>
    <w:rsid w:val="00B97779"/>
    <w:rsid w:val="00BE0DF9"/>
    <w:rsid w:val="00BF1D98"/>
    <w:rsid w:val="00C33334"/>
    <w:rsid w:val="00C94E14"/>
    <w:rsid w:val="00CB34B9"/>
    <w:rsid w:val="00D91E87"/>
    <w:rsid w:val="00E05B95"/>
    <w:rsid w:val="00E34D8C"/>
    <w:rsid w:val="00E35B08"/>
    <w:rsid w:val="00E52A2D"/>
    <w:rsid w:val="00E67E53"/>
    <w:rsid w:val="00E706CA"/>
    <w:rsid w:val="00EF0C5B"/>
    <w:rsid w:val="00F5766A"/>
    <w:rsid w:val="00F57CC3"/>
    <w:rsid w:val="00F91A51"/>
    <w:rsid w:val="00FA45C0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A08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B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13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135F"/>
  </w:style>
  <w:style w:type="character" w:styleId="Numeropagina">
    <w:name w:val="page number"/>
    <w:basedOn w:val="Caratterepredefinitoparagrafo"/>
    <w:uiPriority w:val="99"/>
    <w:semiHidden/>
    <w:unhideWhenUsed/>
    <w:rsid w:val="000813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B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0813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8135F"/>
  </w:style>
  <w:style w:type="character" w:styleId="Numeropagina">
    <w:name w:val="page number"/>
    <w:basedOn w:val="Caratterepredefinitoparagrafo"/>
    <w:uiPriority w:val="99"/>
    <w:semiHidden/>
    <w:unhideWhenUsed/>
    <w:rsid w:val="0008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1752</Words>
  <Characters>9990</Characters>
  <Application>Microsoft Macintosh Word</Application>
  <DocSecurity>0</DocSecurity>
  <Lines>83</Lines>
  <Paragraphs>23</Paragraphs>
  <ScaleCrop>false</ScaleCrop>
  <Company>Parrocchia</Company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Ruggeri</dc:creator>
  <cp:keywords/>
  <dc:description/>
  <cp:lastModifiedBy>Giacomo Ruggeri</cp:lastModifiedBy>
  <cp:revision>5</cp:revision>
  <cp:lastPrinted>2013-07-19T15:14:00Z</cp:lastPrinted>
  <dcterms:created xsi:type="dcterms:W3CDTF">2013-07-19T15:09:00Z</dcterms:created>
  <dcterms:modified xsi:type="dcterms:W3CDTF">2013-07-19T15:15:00Z</dcterms:modified>
</cp:coreProperties>
</file>